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6" w:type="dxa"/>
        <w:tblLook w:val="01E0" w:firstRow="1" w:lastRow="1" w:firstColumn="1" w:lastColumn="1" w:noHBand="0" w:noVBand="0"/>
      </w:tblPr>
      <w:tblGrid>
        <w:gridCol w:w="9596"/>
      </w:tblGrid>
      <w:tr w:rsidR="006C77D9" w14:paraId="33CAAED6" w14:textId="77777777" w:rsidTr="00493E10">
        <w:trPr>
          <w:trHeight w:val="108"/>
          <w:tblHeader/>
        </w:trPr>
        <w:tc>
          <w:tcPr>
            <w:tcW w:w="9596" w:type="dxa"/>
            <w:tcBorders>
              <w:bottom w:val="single" w:sz="4" w:space="0" w:color="auto"/>
            </w:tcBorders>
          </w:tcPr>
          <w:p w14:paraId="007C18A9" w14:textId="622BCB90" w:rsidR="006C77D9" w:rsidRPr="00F33943" w:rsidRDefault="003256F2" w:rsidP="00D41A8A">
            <w:pPr>
              <w:pStyle w:val="Heading1"/>
              <w:rPr>
                <w:highlight w:val="lightGray"/>
              </w:rPr>
            </w:pPr>
            <w:r>
              <w:rPr>
                <w:highlight w:val="lightGray"/>
              </w:rPr>
              <w:t>Daily Stand Up Circle</w:t>
            </w:r>
          </w:p>
        </w:tc>
      </w:tr>
      <w:tr w:rsidR="00684881" w14:paraId="43CA5C82" w14:textId="77777777" w:rsidTr="00493E10">
        <w:trPr>
          <w:trHeight w:val="355"/>
          <w:tblHeader/>
        </w:trPr>
        <w:tc>
          <w:tcPr>
            <w:tcW w:w="9596" w:type="dxa"/>
            <w:tcBorders>
              <w:bottom w:val="single" w:sz="4" w:space="0" w:color="auto"/>
            </w:tcBorders>
          </w:tcPr>
          <w:p w14:paraId="01A21E5D" w14:textId="63872E8B" w:rsidR="00353E74" w:rsidRDefault="00353E74" w:rsidP="00046AF7">
            <w:pPr>
              <w:pStyle w:val="Heading5"/>
            </w:pPr>
          </w:p>
          <w:p w14:paraId="13E1DAB0" w14:textId="1E9CAD92" w:rsidR="00F2200E" w:rsidRDefault="00D41A8A" w:rsidP="003256F2">
            <w:pPr>
              <w:pStyle w:val="BodyText3example"/>
            </w:pPr>
            <w:r>
              <w:t xml:space="preserve">This approach is derived from </w:t>
            </w:r>
            <w:r w:rsidR="003256F2">
              <w:t>the Agile Software Engineering community.  It is sometimes referred to as The  Daily Scrum.</w:t>
            </w:r>
          </w:p>
          <w:p w14:paraId="7215DECE" w14:textId="77777777" w:rsidR="009276DC" w:rsidRDefault="009276DC" w:rsidP="006F6315">
            <w:pPr>
              <w:pStyle w:val="BodyText3example"/>
              <w:ind w:left="0"/>
            </w:pPr>
          </w:p>
          <w:p w14:paraId="43FC5EB7" w14:textId="20E7F269" w:rsidR="009276DC" w:rsidRPr="008D6D8A" w:rsidRDefault="009276DC" w:rsidP="009276DC">
            <w:pPr>
              <w:pStyle w:val="BodyText3example"/>
            </w:pPr>
          </w:p>
        </w:tc>
      </w:tr>
      <w:tr w:rsidR="00684881" w14:paraId="08E0DC55" w14:textId="77777777" w:rsidTr="00493E10">
        <w:trPr>
          <w:trHeight w:val="108"/>
        </w:trPr>
        <w:tc>
          <w:tcPr>
            <w:tcW w:w="9596" w:type="dxa"/>
            <w:shd w:val="clear" w:color="auto" w:fill="CCCCFF"/>
          </w:tcPr>
          <w:p w14:paraId="454BD2C0" w14:textId="77777777" w:rsidR="00684881" w:rsidRDefault="00684881" w:rsidP="0063370D">
            <w:pPr>
              <w:pStyle w:val="Heading4"/>
            </w:pPr>
            <w:r>
              <w:t>Introduction</w:t>
            </w:r>
          </w:p>
        </w:tc>
      </w:tr>
      <w:tr w:rsidR="00684881" w14:paraId="362865E6" w14:textId="77777777" w:rsidTr="00493E10">
        <w:trPr>
          <w:trHeight w:val="1259"/>
        </w:trPr>
        <w:tc>
          <w:tcPr>
            <w:tcW w:w="9596" w:type="dxa"/>
            <w:tcBorders>
              <w:bottom w:val="single" w:sz="4" w:space="0" w:color="auto"/>
            </w:tcBorders>
          </w:tcPr>
          <w:p w14:paraId="35714E6B" w14:textId="41601282" w:rsidR="00880530" w:rsidRDefault="00880530" w:rsidP="00880530">
            <w:pPr>
              <w:rPr>
                <w:rFonts w:cs="Arial"/>
                <w:color w:val="808080" w:themeColor="background1" w:themeShade="80"/>
                <w:sz w:val="24"/>
              </w:rPr>
            </w:pPr>
          </w:p>
          <w:p w14:paraId="471A9F0A" w14:textId="1F84A30C" w:rsidR="003256F2" w:rsidRPr="003256F2" w:rsidRDefault="002B0B4F" w:rsidP="003256F2">
            <w:pPr>
              <w:pStyle w:val="NormalWeb"/>
              <w:rPr>
                <w:rFonts w:ascii="Arial" w:hAnsi="Arial"/>
                <w:color w:val="7F7F7F" w:themeColor="text1" w:themeTint="80"/>
              </w:rPr>
            </w:pPr>
            <w:r w:rsidRPr="003256F2">
              <w:rPr>
                <w:rFonts w:ascii="Arial" w:hAnsi="Arial"/>
                <w:color w:val="7F7F7F" w:themeColor="text1" w:themeTint="80"/>
              </w:rPr>
              <w:t>This process has many benefits</w:t>
            </w:r>
            <w:r w:rsidR="003256F2" w:rsidRPr="003256F2">
              <w:rPr>
                <w:rFonts w:ascii="Arial" w:hAnsi="Arial"/>
                <w:color w:val="7F7F7F" w:themeColor="text1" w:themeTint="80"/>
              </w:rPr>
              <w:t>.  It is intended as a daily comm</w:t>
            </w:r>
            <w:r w:rsidR="003256F2">
              <w:rPr>
                <w:rFonts w:ascii="Arial" w:hAnsi="Arial"/>
                <w:color w:val="7F7F7F" w:themeColor="text1" w:themeTint="80"/>
              </w:rPr>
              <w:t>unication tool for participants, as well as a way for students to</w:t>
            </w:r>
            <w:r w:rsidR="003256F2" w:rsidRPr="003256F2">
              <w:rPr>
                <w:rFonts w:ascii="Arial" w:hAnsi="Arial"/>
                <w:color w:val="7F7F7F" w:themeColor="text1" w:themeTint="80"/>
              </w:rPr>
              <w:t xml:space="preserve"> focus on their work, what they have accomplished and what they are working on.  Participants are standing so that the meeting is brief and focused.   There are several goals for a daily stand-up meeting:</w:t>
            </w:r>
          </w:p>
          <w:p w14:paraId="63541EDE" w14:textId="77777777" w:rsidR="003256F2" w:rsidRPr="003256F2" w:rsidRDefault="003256F2" w:rsidP="003256F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7F7F7F" w:themeColor="text1" w:themeTint="80"/>
                <w:szCs w:val="20"/>
              </w:rPr>
            </w:pPr>
            <w:r w:rsidRPr="003256F2">
              <w:rPr>
                <w:color w:val="7F7F7F" w:themeColor="text1" w:themeTint="80"/>
                <w:szCs w:val="20"/>
              </w:rPr>
              <w:t>To help start the day well</w:t>
            </w:r>
          </w:p>
          <w:p w14:paraId="2D311B7E" w14:textId="77777777" w:rsidR="003256F2" w:rsidRPr="003256F2" w:rsidRDefault="003256F2" w:rsidP="003256F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7F7F7F" w:themeColor="text1" w:themeTint="80"/>
                <w:szCs w:val="20"/>
              </w:rPr>
            </w:pPr>
            <w:r w:rsidRPr="003256F2">
              <w:rPr>
                <w:color w:val="7F7F7F" w:themeColor="text1" w:themeTint="80"/>
                <w:szCs w:val="20"/>
              </w:rPr>
              <w:t>To support improvement</w:t>
            </w:r>
          </w:p>
          <w:p w14:paraId="4FF87961" w14:textId="77777777" w:rsidR="003256F2" w:rsidRPr="003256F2" w:rsidRDefault="003256F2" w:rsidP="003256F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7F7F7F" w:themeColor="text1" w:themeTint="80"/>
                <w:szCs w:val="20"/>
              </w:rPr>
            </w:pPr>
            <w:r w:rsidRPr="003256F2">
              <w:rPr>
                <w:color w:val="7F7F7F" w:themeColor="text1" w:themeTint="80"/>
                <w:szCs w:val="20"/>
              </w:rPr>
              <w:t>To reinforce focus on the right things</w:t>
            </w:r>
          </w:p>
          <w:p w14:paraId="0A555875" w14:textId="77777777" w:rsidR="003256F2" w:rsidRPr="003256F2" w:rsidRDefault="003256F2" w:rsidP="003256F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7F7F7F" w:themeColor="text1" w:themeTint="80"/>
                <w:szCs w:val="20"/>
              </w:rPr>
            </w:pPr>
            <w:r w:rsidRPr="003256F2">
              <w:rPr>
                <w:color w:val="7F7F7F" w:themeColor="text1" w:themeTint="80"/>
                <w:szCs w:val="20"/>
              </w:rPr>
              <w:t>To reinforce the sense of team</w:t>
            </w:r>
          </w:p>
          <w:p w14:paraId="072F284B" w14:textId="77777777" w:rsidR="003256F2" w:rsidRDefault="003256F2" w:rsidP="003256F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7F7F7F" w:themeColor="text1" w:themeTint="80"/>
                <w:szCs w:val="20"/>
              </w:rPr>
            </w:pPr>
            <w:r w:rsidRPr="003256F2">
              <w:rPr>
                <w:color w:val="7F7F7F" w:themeColor="text1" w:themeTint="80"/>
                <w:szCs w:val="20"/>
              </w:rPr>
              <w:t>To communicate what is going on</w:t>
            </w:r>
          </w:p>
          <w:p w14:paraId="531BBB1A" w14:textId="4BFA3340" w:rsidR="00CF020D" w:rsidRPr="003256F2" w:rsidRDefault="00CF020D" w:rsidP="00CF020D">
            <w:pPr>
              <w:spacing w:before="100" w:beforeAutospacing="1" w:after="100" w:afterAutospacing="1"/>
              <w:ind w:left="720"/>
              <w:rPr>
                <w:color w:val="7F7F7F" w:themeColor="text1" w:themeTint="80"/>
                <w:szCs w:val="20"/>
              </w:rPr>
            </w:pPr>
            <w:r>
              <w:t>This is done by inspecting the work since the last meeting and forecasting the work that could be done before the next one.</w:t>
            </w:r>
            <w:bookmarkStart w:id="0" w:name="_GoBack"/>
            <w:bookmarkEnd w:id="0"/>
          </w:p>
          <w:p w14:paraId="085168A6" w14:textId="060DFB6A" w:rsidR="00D41A8A" w:rsidRPr="00684881" w:rsidRDefault="00D41A8A" w:rsidP="003256F2">
            <w:pPr>
              <w:spacing w:before="100" w:beforeAutospacing="1" w:after="100" w:afterAutospacing="1"/>
            </w:pPr>
          </w:p>
        </w:tc>
      </w:tr>
      <w:tr w:rsidR="00684881" w14:paraId="30A11C25" w14:textId="77777777" w:rsidTr="00493E10">
        <w:trPr>
          <w:trHeight w:val="108"/>
        </w:trPr>
        <w:tc>
          <w:tcPr>
            <w:tcW w:w="9596" w:type="dxa"/>
            <w:shd w:val="clear" w:color="auto" w:fill="CCCCFF"/>
          </w:tcPr>
          <w:p w14:paraId="46D9E7DE" w14:textId="77777777" w:rsidR="00684881" w:rsidRDefault="008D6D8A" w:rsidP="008D6D8A">
            <w:pPr>
              <w:pStyle w:val="Heading5"/>
            </w:pPr>
            <w:r>
              <w:t>EQUIPMENT/SUPPLIES</w:t>
            </w:r>
          </w:p>
        </w:tc>
      </w:tr>
      <w:tr w:rsidR="00684881" w14:paraId="04626BEB" w14:textId="77777777" w:rsidTr="00B4241B">
        <w:trPr>
          <w:trHeight w:val="818"/>
        </w:trPr>
        <w:tc>
          <w:tcPr>
            <w:tcW w:w="9596" w:type="dxa"/>
            <w:tcBorders>
              <w:bottom w:val="single" w:sz="4" w:space="0" w:color="auto"/>
            </w:tcBorders>
          </w:tcPr>
          <w:p w14:paraId="2FC191E2" w14:textId="1483BDB4" w:rsidR="008D6D8A" w:rsidRDefault="008D6D8A" w:rsidP="003A0BE0">
            <w:pPr>
              <w:pStyle w:val="BodyText3example"/>
              <w:rPr>
                <w:rStyle w:val="BodyTextFirstIndentChar"/>
              </w:rPr>
            </w:pPr>
          </w:p>
          <w:p w14:paraId="40D69D6E" w14:textId="0939C9D6" w:rsidR="002E5167" w:rsidRPr="00051744" w:rsidRDefault="003256F2" w:rsidP="003256F2">
            <w:pPr>
              <w:pStyle w:val="BodyText3example"/>
            </w:pPr>
            <w:r>
              <w:t xml:space="preserve">Participants. </w:t>
            </w:r>
          </w:p>
        </w:tc>
      </w:tr>
      <w:tr w:rsidR="00684881" w14:paraId="0523B7B3" w14:textId="77777777" w:rsidTr="00493E10">
        <w:trPr>
          <w:trHeight w:val="108"/>
        </w:trPr>
        <w:tc>
          <w:tcPr>
            <w:tcW w:w="9596" w:type="dxa"/>
            <w:shd w:val="clear" w:color="auto" w:fill="CCCCFF"/>
          </w:tcPr>
          <w:p w14:paraId="4ED2B983" w14:textId="77777777" w:rsidR="00684881" w:rsidRDefault="00051744" w:rsidP="0063370D">
            <w:pPr>
              <w:pStyle w:val="Heading4"/>
            </w:pPr>
            <w:r>
              <w:t>Activity/Process</w:t>
            </w:r>
          </w:p>
        </w:tc>
      </w:tr>
      <w:tr w:rsidR="00684881" w14:paraId="1FAB71F9" w14:textId="77777777" w:rsidTr="00493E10">
        <w:trPr>
          <w:trHeight w:val="4562"/>
        </w:trPr>
        <w:tc>
          <w:tcPr>
            <w:tcW w:w="9596" w:type="dxa"/>
            <w:tcBorders>
              <w:bottom w:val="single" w:sz="4" w:space="0" w:color="auto"/>
            </w:tcBorders>
          </w:tcPr>
          <w:p w14:paraId="464B1117" w14:textId="752F8E7D" w:rsidR="00493E10" w:rsidRDefault="00493E10" w:rsidP="003A0BE0">
            <w:pPr>
              <w:pStyle w:val="BodyText3example"/>
            </w:pPr>
          </w:p>
          <w:p w14:paraId="637876A8" w14:textId="0D53CA73" w:rsidR="00B4241B" w:rsidRPr="00353E74" w:rsidRDefault="009276DC" w:rsidP="00B4241B">
            <w:pPr>
              <w:pStyle w:val="BodyText3example"/>
            </w:pPr>
            <w:r>
              <w:br/>
            </w:r>
          </w:p>
          <w:p w14:paraId="77A54D2D" w14:textId="77777777" w:rsidR="002E5167" w:rsidRDefault="003256F2" w:rsidP="003256F2">
            <w:pPr>
              <w:pStyle w:val="BodyText3example"/>
            </w:pPr>
            <w:r>
              <w:t>Daily stand-ups involve asking and answering three questions.</w:t>
            </w:r>
          </w:p>
          <w:p w14:paraId="5F42A91B" w14:textId="77777777" w:rsidR="003256F2" w:rsidRPr="003256F2" w:rsidRDefault="003256F2" w:rsidP="003256F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" w:hAnsi="Times"/>
                <w:szCs w:val="20"/>
              </w:rPr>
            </w:pPr>
            <w:r w:rsidRPr="003256F2">
              <w:rPr>
                <w:rFonts w:ascii="Times" w:hAnsi="Times"/>
                <w:szCs w:val="20"/>
              </w:rPr>
              <w:t>What did I accomplish yesterday?</w:t>
            </w:r>
          </w:p>
          <w:p w14:paraId="1B5E48DA" w14:textId="77777777" w:rsidR="003256F2" w:rsidRPr="003256F2" w:rsidRDefault="003256F2" w:rsidP="003256F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" w:hAnsi="Times"/>
                <w:szCs w:val="20"/>
              </w:rPr>
            </w:pPr>
            <w:r w:rsidRPr="003256F2">
              <w:rPr>
                <w:rFonts w:ascii="Times" w:hAnsi="Times"/>
                <w:szCs w:val="20"/>
              </w:rPr>
              <w:t>What will I do today?</w:t>
            </w:r>
          </w:p>
          <w:p w14:paraId="0900DBFB" w14:textId="3991C68C" w:rsidR="003256F2" w:rsidRPr="003256F2" w:rsidRDefault="003256F2" w:rsidP="003256F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" w:hAnsi="Times"/>
                <w:szCs w:val="20"/>
              </w:rPr>
            </w:pPr>
            <w:r w:rsidRPr="003256F2">
              <w:rPr>
                <w:rFonts w:ascii="Times" w:hAnsi="Times"/>
                <w:szCs w:val="20"/>
              </w:rPr>
              <w:t>What obstacles are impeding my progress?</w:t>
            </w:r>
          </w:p>
          <w:p w14:paraId="0103D95F" w14:textId="58506EFE" w:rsidR="003256F2" w:rsidRPr="003256F2" w:rsidRDefault="003256F2" w:rsidP="003256F2">
            <w:pPr>
              <w:spacing w:before="100" w:beforeAutospacing="1" w:after="100" w:afterAutospacing="1"/>
              <w:ind w:left="720"/>
              <w:rPr>
                <w:rFonts w:ascii="Times" w:hAnsi="Times"/>
                <w:szCs w:val="20"/>
              </w:rPr>
            </w:pPr>
            <w:r>
              <w:t>Team members may sometimes ask for short clarifications and make brief statements, such as "Let's talk about this more after the meeting", but the stand-up does not usually consist of full-fledged discussions</w:t>
            </w:r>
          </w:p>
          <w:p w14:paraId="1C7A6CC5" w14:textId="4558B85B" w:rsidR="003256F2" w:rsidRPr="00353E74" w:rsidRDefault="003256F2" w:rsidP="003256F2">
            <w:pPr>
              <w:pStyle w:val="BodyText3example"/>
            </w:pPr>
          </w:p>
        </w:tc>
      </w:tr>
    </w:tbl>
    <w:p w14:paraId="0F401DF9" w14:textId="77777777" w:rsidR="000D5C62" w:rsidRDefault="000D5C62"/>
    <w:sectPr w:rsidR="000D5C62" w:rsidSect="00493E1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C6083F"/>
    <w:multiLevelType w:val="multilevel"/>
    <w:tmpl w:val="2970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9477DF8"/>
    <w:multiLevelType w:val="multilevel"/>
    <w:tmpl w:val="DA0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8A"/>
    <w:rsid w:val="00046AF7"/>
    <w:rsid w:val="00051744"/>
    <w:rsid w:val="000B1075"/>
    <w:rsid w:val="000D4227"/>
    <w:rsid w:val="000D5C62"/>
    <w:rsid w:val="000E4FBA"/>
    <w:rsid w:val="0015292B"/>
    <w:rsid w:val="001745CC"/>
    <w:rsid w:val="002002A2"/>
    <w:rsid w:val="00247E02"/>
    <w:rsid w:val="002B0B4F"/>
    <w:rsid w:val="002C1A2E"/>
    <w:rsid w:val="002C2896"/>
    <w:rsid w:val="002E5167"/>
    <w:rsid w:val="002F5D59"/>
    <w:rsid w:val="003256F2"/>
    <w:rsid w:val="00353E74"/>
    <w:rsid w:val="003A0BE0"/>
    <w:rsid w:val="003A514E"/>
    <w:rsid w:val="00493E10"/>
    <w:rsid w:val="004C612A"/>
    <w:rsid w:val="0051348E"/>
    <w:rsid w:val="00582FFF"/>
    <w:rsid w:val="0063370D"/>
    <w:rsid w:val="00675293"/>
    <w:rsid w:val="0068183E"/>
    <w:rsid w:val="00684881"/>
    <w:rsid w:val="006C77D9"/>
    <w:rsid w:val="006F6315"/>
    <w:rsid w:val="007264C8"/>
    <w:rsid w:val="00741974"/>
    <w:rsid w:val="00792F32"/>
    <w:rsid w:val="007B0B8B"/>
    <w:rsid w:val="008340F9"/>
    <w:rsid w:val="00880530"/>
    <w:rsid w:val="008B039C"/>
    <w:rsid w:val="008D6D8A"/>
    <w:rsid w:val="009276DC"/>
    <w:rsid w:val="00933825"/>
    <w:rsid w:val="00951B61"/>
    <w:rsid w:val="00953F8B"/>
    <w:rsid w:val="00984464"/>
    <w:rsid w:val="00A33B4C"/>
    <w:rsid w:val="00A6265F"/>
    <w:rsid w:val="00A922C4"/>
    <w:rsid w:val="00B4241B"/>
    <w:rsid w:val="00C2390D"/>
    <w:rsid w:val="00C521D7"/>
    <w:rsid w:val="00C5261D"/>
    <w:rsid w:val="00C800C7"/>
    <w:rsid w:val="00CF020D"/>
    <w:rsid w:val="00D41A8A"/>
    <w:rsid w:val="00E51461"/>
    <w:rsid w:val="00E57E3B"/>
    <w:rsid w:val="00E77E31"/>
    <w:rsid w:val="00ED2FE2"/>
    <w:rsid w:val="00F2200E"/>
    <w:rsid w:val="00F33943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F4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93E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basedOn w:val="DefaultParagraphFont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basedOn w:val="BodyText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BodyText3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basedOn w:val="DefaultParagraphFont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Bullet3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BodyText3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93E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rsid w:val="009276DC"/>
    <w:rPr>
      <w:color w:val="800080" w:themeColor="followedHyperlink"/>
      <w:u w:val="single"/>
    </w:rPr>
  </w:style>
  <w:style w:type="character" w:customStyle="1" w:styleId="style7">
    <w:name w:val="style7"/>
    <w:basedOn w:val="DefaultParagraphFont"/>
    <w:rsid w:val="002E5167"/>
  </w:style>
  <w:style w:type="paragraph" w:styleId="NormalWeb">
    <w:name w:val="Normal (Web)"/>
    <w:basedOn w:val="Normal"/>
    <w:uiPriority w:val="99"/>
    <w:unhideWhenUsed/>
    <w:rsid w:val="003256F2"/>
    <w:pPr>
      <w:spacing w:before="100" w:beforeAutospacing="1" w:after="100" w:afterAutospacing="1"/>
    </w:pPr>
    <w:rPr>
      <w:rFonts w:ascii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93E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basedOn w:val="DefaultParagraphFont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basedOn w:val="BodyText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BodyText3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basedOn w:val="DefaultParagraphFont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Bullet3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BodyText3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93E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rsid w:val="009276DC"/>
    <w:rPr>
      <w:color w:val="800080" w:themeColor="followedHyperlink"/>
      <w:u w:val="single"/>
    </w:rPr>
  </w:style>
  <w:style w:type="character" w:customStyle="1" w:styleId="style7">
    <w:name w:val="style7"/>
    <w:basedOn w:val="DefaultParagraphFont"/>
    <w:rsid w:val="002E5167"/>
  </w:style>
  <w:style w:type="paragraph" w:styleId="NormalWeb">
    <w:name w:val="Normal (Web)"/>
    <w:basedOn w:val="Normal"/>
    <w:uiPriority w:val="99"/>
    <w:unhideWhenUsed/>
    <w:rsid w:val="003256F2"/>
    <w:pPr>
      <w:spacing w:before="100" w:beforeAutospacing="1" w:after="100" w:afterAutospacing="1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40:wpplywys2nq2jy541jkrb3540000gn:T:TM01194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TM01194965</Template>
  <TotalTime>9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[Project Name]</vt:lpstr>
    </vt:vector>
  </TitlesOfParts>
  <Manager/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Fox</dc:creator>
  <cp:keywords/>
  <dc:description/>
  <cp:lastModifiedBy>Kate Fox</cp:lastModifiedBy>
  <cp:revision>3</cp:revision>
  <cp:lastPrinted>1901-01-01T05:00:00Z</cp:lastPrinted>
  <dcterms:created xsi:type="dcterms:W3CDTF">2015-11-15T18:02:00Z</dcterms:created>
  <dcterms:modified xsi:type="dcterms:W3CDTF">2015-11-15T18:22:00Z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